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1" w:rsidRPr="00151A11" w:rsidRDefault="00B874F9" w:rsidP="007F3F49">
      <w:pPr>
        <w:rPr>
          <w:b/>
        </w:rPr>
      </w:pPr>
      <w:r>
        <w:rPr>
          <w:b/>
        </w:rPr>
        <w:t>Bildmaterial</w:t>
      </w:r>
      <w:r w:rsidR="00151A11" w:rsidRPr="00151A11">
        <w:rPr>
          <w:b/>
        </w:rPr>
        <w:t xml:space="preserve"> </w:t>
      </w:r>
      <w:proofErr w:type="spellStart"/>
      <w:r w:rsidR="00151A11" w:rsidRPr="00151A11">
        <w:rPr>
          <w:b/>
        </w:rPr>
        <w:t>micelab:bodensee</w:t>
      </w:r>
      <w:proofErr w:type="spellEnd"/>
      <w:r w:rsidR="00151A11" w:rsidRPr="00151A11">
        <w:rPr>
          <w:b/>
        </w:rPr>
        <w:t xml:space="preserve"> </w:t>
      </w:r>
      <w:proofErr w:type="spellStart"/>
      <w:r w:rsidR="00151A11" w:rsidRPr="00151A11">
        <w:rPr>
          <w:b/>
        </w:rPr>
        <w:t>explorer</w:t>
      </w:r>
      <w:proofErr w:type="spellEnd"/>
      <w:r>
        <w:rPr>
          <w:b/>
        </w:rPr>
        <w:t>:</w:t>
      </w:r>
    </w:p>
    <w:p w:rsidR="00151A11" w:rsidRDefault="00151A11" w:rsidP="007F3F49">
      <w:pPr>
        <w:rPr>
          <w:b/>
        </w:rPr>
      </w:pPr>
    </w:p>
    <w:p w:rsidR="00B874F9" w:rsidRPr="00B874F9" w:rsidRDefault="00B874F9" w:rsidP="00B874F9">
      <w:pPr>
        <w:rPr>
          <w:u w:val="single"/>
        </w:rPr>
      </w:pPr>
      <w:r w:rsidRPr="00B874F9">
        <w:rPr>
          <w:u w:val="single"/>
        </w:rPr>
        <w:t xml:space="preserve">Copyright alle Fotos: © Michael Gleich/der </w:t>
      </w:r>
      <w:proofErr w:type="spellStart"/>
      <w:r w:rsidRPr="00B874F9">
        <w:rPr>
          <w:u w:val="single"/>
        </w:rPr>
        <w:t>kongress</w:t>
      </w:r>
      <w:proofErr w:type="spellEnd"/>
      <w:r w:rsidRPr="00B874F9">
        <w:rPr>
          <w:u w:val="single"/>
        </w:rPr>
        <w:t xml:space="preserve"> tanzt</w:t>
      </w:r>
      <w:r>
        <w:rPr>
          <w:u w:val="single"/>
        </w:rPr>
        <w:t>:</w:t>
      </w:r>
    </w:p>
    <w:p w:rsidR="00B874F9" w:rsidRDefault="00B874F9" w:rsidP="007F3F49">
      <w:pPr>
        <w:rPr>
          <w:b/>
        </w:rPr>
      </w:pPr>
    </w:p>
    <w:p w:rsidR="007F3F49" w:rsidRDefault="00FE3DAF" w:rsidP="007F3F49">
      <w:r w:rsidRPr="00FE3DAF">
        <w:rPr>
          <w:b/>
        </w:rPr>
        <w:t>micelab-</w:t>
      </w:r>
      <w:r w:rsidR="00C32CC6" w:rsidRPr="00151A11">
        <w:rPr>
          <w:b/>
        </w:rPr>
        <w:t>explorer_Akteurs</w:t>
      </w:r>
      <w:r>
        <w:rPr>
          <w:b/>
        </w:rPr>
        <w:t>-</w:t>
      </w:r>
      <w:r w:rsidR="00C32CC6" w:rsidRPr="00151A11">
        <w:rPr>
          <w:b/>
        </w:rPr>
        <w:t>Angst</w:t>
      </w:r>
      <w:r>
        <w:rPr>
          <w:b/>
        </w:rPr>
        <w:t>-</w:t>
      </w:r>
      <w:r w:rsidR="00C32CC6" w:rsidRPr="00151A11">
        <w:rPr>
          <w:b/>
        </w:rPr>
        <w:t>Analyse.JPG</w:t>
      </w:r>
      <w:r w:rsidR="007F3F49" w:rsidRPr="00151A11">
        <w:t xml:space="preserve">; </w:t>
      </w:r>
      <w:r w:rsidRPr="00FE3DAF">
        <w:rPr>
          <w:b/>
        </w:rPr>
        <w:t>micelab-</w:t>
      </w:r>
      <w:r w:rsidR="007F3F49" w:rsidRPr="00FE3DAF">
        <w:rPr>
          <w:b/>
        </w:rPr>
        <w:t>explorer</w:t>
      </w:r>
      <w:r w:rsidR="007F3F49" w:rsidRPr="00151A11">
        <w:rPr>
          <w:b/>
        </w:rPr>
        <w:t>_Akteurs</w:t>
      </w:r>
      <w:r>
        <w:rPr>
          <w:b/>
        </w:rPr>
        <w:t>-</w:t>
      </w:r>
      <w:r w:rsidR="007F3F49" w:rsidRPr="00151A11">
        <w:rPr>
          <w:b/>
        </w:rPr>
        <w:t>Angst</w:t>
      </w:r>
      <w:r>
        <w:rPr>
          <w:b/>
        </w:rPr>
        <w:t>-</w:t>
      </w:r>
      <w:r w:rsidR="007F3F49" w:rsidRPr="00151A11">
        <w:rPr>
          <w:b/>
        </w:rPr>
        <w:t>Analyse</w:t>
      </w:r>
      <w:r>
        <w:rPr>
          <w:b/>
        </w:rPr>
        <w:t>-</w:t>
      </w:r>
      <w:r w:rsidR="007F3F49" w:rsidRPr="00151A11">
        <w:rPr>
          <w:b/>
        </w:rPr>
        <w:t xml:space="preserve">1.JPG </w:t>
      </w:r>
      <w:r w:rsidR="007F3F49" w:rsidRPr="00151A11">
        <w:t>und</w:t>
      </w:r>
      <w:r w:rsidR="007F3F49" w:rsidRPr="00151A11">
        <w:rPr>
          <w:b/>
        </w:rPr>
        <w:t xml:space="preserve"> </w:t>
      </w:r>
      <w:r w:rsidRPr="00FE3DAF">
        <w:rPr>
          <w:b/>
        </w:rPr>
        <w:t>micelab-</w:t>
      </w:r>
      <w:r w:rsidR="007F3F49" w:rsidRPr="00151A11">
        <w:rPr>
          <w:b/>
        </w:rPr>
        <w:t>explorer_Akteurs</w:t>
      </w:r>
      <w:r>
        <w:rPr>
          <w:b/>
        </w:rPr>
        <w:t>-</w:t>
      </w:r>
      <w:r w:rsidR="007F3F49" w:rsidRPr="00151A11">
        <w:rPr>
          <w:b/>
        </w:rPr>
        <w:t>Angst</w:t>
      </w:r>
      <w:r>
        <w:rPr>
          <w:b/>
        </w:rPr>
        <w:t>-</w:t>
      </w:r>
      <w:r w:rsidR="007F3F49" w:rsidRPr="00151A11">
        <w:rPr>
          <w:b/>
        </w:rPr>
        <w:t>Analyse</w:t>
      </w:r>
      <w:r>
        <w:rPr>
          <w:b/>
        </w:rPr>
        <w:t>-2</w:t>
      </w:r>
      <w:r w:rsidR="007F3F49" w:rsidRPr="00151A11">
        <w:rPr>
          <w:b/>
        </w:rPr>
        <w:t>.JPG</w:t>
      </w:r>
      <w:r w:rsidR="007F3F49">
        <w:t>:</w:t>
      </w:r>
    </w:p>
    <w:p w:rsidR="0039636C" w:rsidRDefault="007F3F49" w:rsidP="00BD4395">
      <w:r>
        <w:t>Welche Ängste und Befürchtungen haben die unterschiedlichen Akteure einer Veranstaltung? Die „Forscher“ definierten diese in einer „Akteurs Angst Analyse“.</w:t>
      </w:r>
    </w:p>
    <w:p w:rsidR="00C32CC6" w:rsidRDefault="00C32CC6" w:rsidP="00BD4395"/>
    <w:p w:rsidR="00C32CC6" w:rsidRDefault="00FE3DAF" w:rsidP="00BD4395">
      <w:r w:rsidRPr="00FE3DAF">
        <w:rPr>
          <w:b/>
        </w:rPr>
        <w:t>micelab-</w:t>
      </w:r>
      <w:r w:rsidR="00C32CC6" w:rsidRPr="00151A11">
        <w:rPr>
          <w:b/>
        </w:rPr>
        <w:t>explorer_Andacht.JPG</w:t>
      </w:r>
      <w:r w:rsidR="007F3F49" w:rsidRPr="00151A11">
        <w:rPr>
          <w:b/>
        </w:rPr>
        <w:t>:</w:t>
      </w:r>
      <w:r w:rsidR="007F3F49">
        <w:t xml:space="preserve"> </w:t>
      </w:r>
      <w:r w:rsidR="00151A11">
        <w:t xml:space="preserve">Pfarrer Jürgen Harder, Teilnehmer am micelab, vertritt die These „Gottesdienst ist die Mutter aller Kongresse“. </w:t>
      </w:r>
    </w:p>
    <w:p w:rsidR="00151A11" w:rsidRDefault="00151A11" w:rsidP="00BD4395"/>
    <w:p w:rsidR="007F3F49" w:rsidRPr="00151A11" w:rsidRDefault="00FE3DAF" w:rsidP="007F3F49">
      <w:pPr>
        <w:rPr>
          <w:b/>
        </w:rPr>
      </w:pPr>
      <w:r w:rsidRPr="00FE3DAF">
        <w:rPr>
          <w:b/>
        </w:rPr>
        <w:t>micelab-</w:t>
      </w:r>
      <w:r>
        <w:rPr>
          <w:b/>
        </w:rPr>
        <w:t>explorer_Gehspraech-M</w:t>
      </w:r>
      <w:r w:rsidR="00C32CC6" w:rsidRPr="00151A11">
        <w:rPr>
          <w:b/>
        </w:rPr>
        <w:t>eschach</w:t>
      </w:r>
      <w:r>
        <w:rPr>
          <w:b/>
        </w:rPr>
        <w:t>-</w:t>
      </w:r>
      <w:r w:rsidR="00C32CC6" w:rsidRPr="00151A11">
        <w:rPr>
          <w:b/>
        </w:rPr>
        <w:t>1.JPG</w:t>
      </w:r>
      <w:r w:rsidR="007F3F49" w:rsidRPr="00151A11">
        <w:rPr>
          <w:b/>
        </w:rPr>
        <w:t xml:space="preserve"> und </w:t>
      </w:r>
      <w:r w:rsidRPr="00FE3DAF">
        <w:rPr>
          <w:b/>
        </w:rPr>
        <w:t>micelab-</w:t>
      </w:r>
      <w:r>
        <w:rPr>
          <w:b/>
        </w:rPr>
        <w:t>explorer_Gehspraech-M</w:t>
      </w:r>
      <w:r w:rsidR="007F3F49" w:rsidRPr="00151A11">
        <w:rPr>
          <w:b/>
        </w:rPr>
        <w:t>eschach</w:t>
      </w:r>
      <w:r>
        <w:rPr>
          <w:b/>
        </w:rPr>
        <w:t>-</w:t>
      </w:r>
      <w:r w:rsidR="007F3F49" w:rsidRPr="00151A11">
        <w:rPr>
          <w:b/>
        </w:rPr>
        <w:t>2.JPG:</w:t>
      </w:r>
    </w:p>
    <w:p w:rsidR="00C32CC6" w:rsidRDefault="007F3F49" w:rsidP="00BD4395">
      <w:r>
        <w:t xml:space="preserve">Die Forscher des </w:t>
      </w:r>
      <w:proofErr w:type="spellStart"/>
      <w:r>
        <w:t>micelab:bodensee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im „Geh-</w:t>
      </w:r>
      <w:proofErr w:type="spellStart"/>
      <w:r>
        <w:t>spräch</w:t>
      </w:r>
      <w:proofErr w:type="spellEnd"/>
      <w:r>
        <w:t xml:space="preserve">“ </w:t>
      </w:r>
      <w:r w:rsidR="00B33DDD">
        <w:t xml:space="preserve">zur Kirche St. Wolfgang in </w:t>
      </w:r>
      <w:proofErr w:type="spellStart"/>
      <w:r w:rsidR="00B33DDD">
        <w:t>Meschach</w:t>
      </w:r>
      <w:proofErr w:type="spellEnd"/>
      <w:r w:rsidR="00B33DDD">
        <w:t xml:space="preserve"> (wo einst Szenen von „Schlafes Bruder“ gedreht wurden)</w:t>
      </w:r>
      <w:r>
        <w:t>.</w:t>
      </w:r>
    </w:p>
    <w:p w:rsidR="00C32CC6" w:rsidRDefault="00C32CC6" w:rsidP="00BD4395"/>
    <w:p w:rsidR="00C32CC6" w:rsidRPr="007F3F49" w:rsidRDefault="00FE3DAF" w:rsidP="00BD4395">
      <w:pPr>
        <w:rPr>
          <w:lang w:val="de-DE"/>
        </w:rPr>
      </w:pPr>
      <w:r w:rsidRPr="00FE3DAF">
        <w:rPr>
          <w:b/>
          <w:lang w:val="de-DE"/>
        </w:rPr>
        <w:t>micelab-</w:t>
      </w:r>
      <w:r w:rsidR="00C32CC6" w:rsidRPr="00151A11">
        <w:rPr>
          <w:b/>
          <w:lang w:val="de-DE"/>
        </w:rPr>
        <w:t>explorer_Gerhard</w:t>
      </w:r>
      <w:r>
        <w:rPr>
          <w:b/>
          <w:lang w:val="de-DE"/>
        </w:rPr>
        <w:t>-</w:t>
      </w:r>
      <w:r w:rsidR="00C32CC6" w:rsidRPr="00151A11">
        <w:rPr>
          <w:b/>
          <w:lang w:val="de-DE"/>
        </w:rPr>
        <w:t>Stuebe.JPG</w:t>
      </w:r>
      <w:r w:rsidR="007F3F49" w:rsidRPr="00151A11">
        <w:rPr>
          <w:b/>
          <w:lang w:val="de-DE"/>
        </w:rPr>
        <w:t>:</w:t>
      </w:r>
      <w:r w:rsidR="007F3F49" w:rsidRPr="007F3F49">
        <w:rPr>
          <w:lang w:val="de-DE"/>
        </w:rPr>
        <w:t xml:space="preserve"> “Der Weg zu einer neuen, lebendigen Veranstaltungskultur bedeutet immer auch eine Auseinandersetzung mit sich selbst und der eigenen Haltung”, ist </w:t>
      </w:r>
      <w:r w:rsidR="007F3F49">
        <w:rPr>
          <w:lang w:val="de-DE"/>
        </w:rPr>
        <w:t>Gerhard Stübe, micelab-Forscher und Geschäftsführer der Kongresskultur Bregenz, überzeugt.</w:t>
      </w:r>
    </w:p>
    <w:p w:rsidR="00C32CC6" w:rsidRPr="007F3F49" w:rsidRDefault="00C32CC6" w:rsidP="00BD4395">
      <w:pPr>
        <w:rPr>
          <w:lang w:val="de-DE"/>
        </w:rPr>
      </w:pPr>
    </w:p>
    <w:p w:rsidR="00C32CC6" w:rsidRPr="00B33DDD" w:rsidRDefault="00FE3DAF" w:rsidP="00BD4395">
      <w:pPr>
        <w:rPr>
          <w:lang w:val="de-DE"/>
        </w:rPr>
      </w:pPr>
      <w:r w:rsidRPr="00FE3DAF">
        <w:rPr>
          <w:b/>
          <w:lang w:val="de-DE"/>
        </w:rPr>
        <w:t>micelab-</w:t>
      </w:r>
      <w:r w:rsidR="00C32CC6" w:rsidRPr="00151A11">
        <w:rPr>
          <w:b/>
          <w:lang w:val="de-DE"/>
        </w:rPr>
        <w:t>explorer_Improtheater.JPG</w:t>
      </w:r>
      <w:r w:rsidR="00B33DDD" w:rsidRPr="00151A11">
        <w:rPr>
          <w:b/>
          <w:lang w:val="de-DE"/>
        </w:rPr>
        <w:t>:</w:t>
      </w:r>
      <w:r w:rsidR="00B33DDD" w:rsidRPr="00B33DDD">
        <w:rPr>
          <w:lang w:val="de-DE"/>
        </w:rPr>
        <w:t xml:space="preserve"> </w:t>
      </w:r>
      <w:r w:rsidR="00151A11">
        <w:rPr>
          <w:lang w:val="de-DE"/>
        </w:rPr>
        <w:t xml:space="preserve">Mit </w:t>
      </w:r>
      <w:r w:rsidR="00B33DDD" w:rsidRPr="00B33DDD">
        <w:rPr>
          <w:lang w:val="de-DE"/>
        </w:rPr>
        <w:t>Roberto Hirche, Improvisationsschauspieler, Coach und Trainer</w:t>
      </w:r>
      <w:r w:rsidR="00151A11">
        <w:rPr>
          <w:lang w:val="de-DE"/>
        </w:rPr>
        <w:t xml:space="preserve">, übten die Laboranten das Kernprinzip des </w:t>
      </w:r>
      <w:proofErr w:type="spellStart"/>
      <w:r w:rsidR="00151A11">
        <w:rPr>
          <w:lang w:val="de-DE"/>
        </w:rPr>
        <w:t>Improtheaters</w:t>
      </w:r>
      <w:proofErr w:type="spellEnd"/>
      <w:r w:rsidR="00151A11">
        <w:rPr>
          <w:lang w:val="de-DE"/>
        </w:rPr>
        <w:t>: Den Impuls des anderen bejahen und darauf aufbauen.</w:t>
      </w:r>
    </w:p>
    <w:p w:rsidR="00C32CC6" w:rsidRPr="00B33DDD" w:rsidRDefault="00C32CC6" w:rsidP="00BD4395">
      <w:pPr>
        <w:rPr>
          <w:lang w:val="de-DE"/>
        </w:rPr>
      </w:pPr>
    </w:p>
    <w:p w:rsidR="00C32CC6" w:rsidRDefault="00FE3DAF" w:rsidP="00BD4395">
      <w:r w:rsidRPr="00FE3DAF">
        <w:rPr>
          <w:b/>
        </w:rPr>
        <w:t>micelab-</w:t>
      </w:r>
      <w:r w:rsidR="00C32CC6" w:rsidRPr="00151A11">
        <w:rPr>
          <w:b/>
        </w:rPr>
        <w:t>explorer_Lichterfahrung.JPG</w:t>
      </w:r>
      <w:r w:rsidR="00B33DDD" w:rsidRPr="00151A11">
        <w:rPr>
          <w:b/>
        </w:rPr>
        <w:t>:</w:t>
      </w:r>
      <w:r w:rsidR="00B33DDD">
        <w:t xml:space="preserve"> Psychologe Dr. Engelbert Winkler arbeitet als Therapeut mit von Ängsten geplagten Jugendlichen, unter anderem mit Lichterfahrungen. Diese durften auch die Forscher des micelab machen.</w:t>
      </w:r>
    </w:p>
    <w:p w:rsidR="00C32CC6" w:rsidRDefault="00C32CC6" w:rsidP="00BD4395"/>
    <w:p w:rsidR="00C32CC6" w:rsidRDefault="00FE3DAF" w:rsidP="00BD4395">
      <w:r w:rsidRPr="00FE3DAF">
        <w:rPr>
          <w:b/>
        </w:rPr>
        <w:t>micelab-</w:t>
      </w:r>
      <w:r>
        <w:rPr>
          <w:b/>
        </w:rPr>
        <w:t>explorer_R</w:t>
      </w:r>
      <w:r w:rsidR="00C32CC6" w:rsidRPr="00151A11">
        <w:rPr>
          <w:b/>
        </w:rPr>
        <w:t>itual</w:t>
      </w:r>
      <w:r>
        <w:rPr>
          <w:b/>
        </w:rPr>
        <w:t>-</w:t>
      </w:r>
      <w:r w:rsidR="00C32CC6" w:rsidRPr="00151A11">
        <w:rPr>
          <w:b/>
        </w:rPr>
        <w:t>1.JPG</w:t>
      </w:r>
      <w:r w:rsidR="00B33DDD" w:rsidRPr="00151A11">
        <w:rPr>
          <w:b/>
        </w:rPr>
        <w:t>:</w:t>
      </w:r>
      <w:r w:rsidR="00B33DDD">
        <w:t xml:space="preserve"> Jeder Forscher brachte ein Symbol für Angst und eines für Vertrauen mit ins Labor. </w:t>
      </w:r>
    </w:p>
    <w:p w:rsidR="00B33DDD" w:rsidRDefault="00B33DDD" w:rsidP="00BD4395"/>
    <w:p w:rsidR="00C32CC6" w:rsidRPr="00FE3DAF" w:rsidRDefault="00FE3DAF" w:rsidP="00FE3DAF">
      <w:r w:rsidRPr="00FE3DAF">
        <w:rPr>
          <w:b/>
        </w:rPr>
        <w:t>micelab-</w:t>
      </w:r>
      <w:r w:rsidR="00C32CC6" w:rsidRPr="00151A11">
        <w:rPr>
          <w:b/>
        </w:rPr>
        <w:t>explorer_Vorgespraech</w:t>
      </w:r>
      <w:r>
        <w:rPr>
          <w:b/>
        </w:rPr>
        <w:t>-</w:t>
      </w:r>
      <w:r w:rsidR="00C32CC6" w:rsidRPr="00151A11">
        <w:rPr>
          <w:b/>
        </w:rPr>
        <w:t>Kirche.JPG</w:t>
      </w:r>
      <w:r w:rsidR="00B33DDD" w:rsidRPr="00151A11">
        <w:rPr>
          <w:b/>
        </w:rPr>
        <w:t>:</w:t>
      </w:r>
      <w:r w:rsidR="00B33DDD" w:rsidRPr="00FE3DAF">
        <w:rPr>
          <w:b/>
        </w:rPr>
        <w:t xml:space="preserve"> </w:t>
      </w:r>
      <w:r w:rsidR="00151A11" w:rsidRPr="00FE3DAF">
        <w:t>„</w:t>
      </w:r>
      <w:r w:rsidR="00B33DDD" w:rsidRPr="00FE3DAF">
        <w:t>Vor-Gespräch</w:t>
      </w:r>
      <w:r w:rsidR="00151A11" w:rsidRPr="00FE3DAF">
        <w:t>“</w:t>
      </w:r>
      <w:r w:rsidR="00B33DDD" w:rsidRPr="00FE3DAF">
        <w:t xml:space="preserve"> vor der Kirche St. Wolfgang in </w:t>
      </w:r>
      <w:proofErr w:type="spellStart"/>
      <w:r w:rsidR="00B33DDD" w:rsidRPr="00FE3DAF">
        <w:t>Meschach</w:t>
      </w:r>
      <w:proofErr w:type="spellEnd"/>
      <w:r w:rsidR="00151A11" w:rsidRPr="00FE3DAF">
        <w:t xml:space="preserve"> und Lieder zu „Angst und Vertrauen“.</w:t>
      </w:r>
    </w:p>
    <w:p w:rsidR="00151A11" w:rsidRDefault="00151A11" w:rsidP="00BD4395"/>
    <w:p w:rsidR="00B12A85" w:rsidRDefault="00B12A85">
      <w:pPr>
        <w:spacing w:after="160" w:line="22" w:lineRule="auto"/>
      </w:pPr>
    </w:p>
    <w:p w:rsidR="00FE3DAF" w:rsidRDefault="00FE3DAF">
      <w:pPr>
        <w:spacing w:after="160" w:line="22" w:lineRule="auto"/>
      </w:pPr>
    </w:p>
    <w:p w:rsidR="00FE3DAF" w:rsidRDefault="00FE3DAF">
      <w:pPr>
        <w:spacing w:after="160" w:line="22" w:lineRule="auto"/>
      </w:pPr>
    </w:p>
    <w:p w:rsidR="00FE3DAF" w:rsidRDefault="00FE3DAF">
      <w:pPr>
        <w:spacing w:after="160" w:line="22" w:lineRule="auto"/>
      </w:pPr>
    </w:p>
    <w:p w:rsidR="00B874F9" w:rsidRPr="00B874F9" w:rsidRDefault="00B874F9" w:rsidP="00B874F9">
      <w:pPr>
        <w:rPr>
          <w:u w:val="single"/>
        </w:rPr>
      </w:pPr>
      <w:r w:rsidRPr="00B874F9">
        <w:rPr>
          <w:u w:val="single"/>
        </w:rPr>
        <w:t xml:space="preserve">Copyright alle Zeichnungen: © </w:t>
      </w:r>
      <w:proofErr w:type="spellStart"/>
      <w:r w:rsidRPr="00B874F9">
        <w:rPr>
          <w:u w:val="single"/>
        </w:rPr>
        <w:t>Jaron</w:t>
      </w:r>
      <w:proofErr w:type="spellEnd"/>
      <w:r w:rsidRPr="00B874F9">
        <w:rPr>
          <w:u w:val="single"/>
        </w:rPr>
        <w:t xml:space="preserve"> </w:t>
      </w:r>
      <w:proofErr w:type="spellStart"/>
      <w:r w:rsidRPr="00B874F9">
        <w:rPr>
          <w:u w:val="single"/>
        </w:rPr>
        <w:t>Gyger</w:t>
      </w:r>
      <w:proofErr w:type="spellEnd"/>
      <w:r>
        <w:rPr>
          <w:u w:val="single"/>
        </w:rPr>
        <w:t>:</w:t>
      </w:r>
      <w:bookmarkStart w:id="0" w:name="_GoBack"/>
      <w:bookmarkEnd w:id="0"/>
    </w:p>
    <w:p w:rsidR="00B12A85" w:rsidRDefault="00B12A85" w:rsidP="00BD4395"/>
    <w:p w:rsidR="00B12A85" w:rsidRDefault="00FE3DAF" w:rsidP="00BD4395">
      <w:r>
        <w:rPr>
          <w:b/>
        </w:rPr>
        <w:t>micelab-</w:t>
      </w:r>
      <w:proofErr w:type="spellStart"/>
      <w:r>
        <w:rPr>
          <w:b/>
        </w:rPr>
        <w:t>explorer_</w:t>
      </w:r>
      <w:r w:rsidR="00B12A85" w:rsidRPr="00B12A85">
        <w:rPr>
          <w:b/>
        </w:rPr>
        <w:t>Gruppe</w:t>
      </w:r>
      <w:proofErr w:type="spellEnd"/>
      <w:r>
        <w:rPr>
          <w:b/>
        </w:rPr>
        <w:t>-</w:t>
      </w:r>
      <w:proofErr w:type="spellStart"/>
      <w:r>
        <w:rPr>
          <w:b/>
        </w:rPr>
        <w:t>Zeichnung</w:t>
      </w:r>
      <w:r w:rsidR="00B12A85" w:rsidRPr="00B12A85">
        <w:rPr>
          <w:b/>
        </w:rPr>
        <w:t>.tif</w:t>
      </w:r>
      <w:proofErr w:type="spellEnd"/>
      <w:r w:rsidR="00B12A85" w:rsidRPr="00B12A85">
        <w:rPr>
          <w:b/>
        </w:rPr>
        <w:t xml:space="preserve"> </w:t>
      </w:r>
      <w:r w:rsidR="00B12A85" w:rsidRPr="00B12A85">
        <w:t>und</w:t>
      </w:r>
      <w:r w:rsidR="00B12A85" w:rsidRPr="00B12A85">
        <w:rPr>
          <w:b/>
        </w:rPr>
        <w:t xml:space="preserve"> </w:t>
      </w:r>
      <w:r>
        <w:rPr>
          <w:b/>
        </w:rPr>
        <w:t>micelab-</w:t>
      </w:r>
      <w:proofErr w:type="spellStart"/>
      <w:r w:rsidR="00B12A85" w:rsidRPr="00B12A85">
        <w:rPr>
          <w:b/>
        </w:rPr>
        <w:t>explorer_</w:t>
      </w:r>
      <w:r>
        <w:rPr>
          <w:b/>
        </w:rPr>
        <w:t>Forschung</w:t>
      </w:r>
      <w:proofErr w:type="spellEnd"/>
      <w:r>
        <w:rPr>
          <w:b/>
        </w:rPr>
        <w:t>-</w:t>
      </w:r>
      <w:proofErr w:type="spellStart"/>
      <w:r w:rsidR="00B12A85" w:rsidRPr="00B12A85">
        <w:rPr>
          <w:b/>
        </w:rPr>
        <w:t>Zeichnung.tif</w:t>
      </w:r>
      <w:proofErr w:type="spellEnd"/>
      <w:r w:rsidR="00B12A85" w:rsidRPr="00B12A85">
        <w:rPr>
          <w:b/>
        </w:rPr>
        <w:t>:</w:t>
      </w:r>
      <w:r w:rsidR="00B12A85">
        <w:t xml:space="preserve"> Forscher beim ersten </w:t>
      </w:r>
      <w:proofErr w:type="spellStart"/>
      <w:r w:rsidR="00B12A85">
        <w:t>micelab:explorer</w:t>
      </w:r>
      <w:proofErr w:type="spellEnd"/>
      <w:r w:rsidR="00B12A85">
        <w:t xml:space="preserve"> auf tausend Metern Seehöhe in Vorarlberg.</w:t>
      </w:r>
    </w:p>
    <w:p w:rsidR="00B12A85" w:rsidRDefault="00B12A85" w:rsidP="00BD4395"/>
    <w:p w:rsidR="00B12A85" w:rsidRPr="00B12A85" w:rsidRDefault="00FE3DAF" w:rsidP="00BD4395">
      <w:pPr>
        <w:rPr>
          <w:b/>
        </w:rPr>
      </w:pPr>
      <w:r>
        <w:rPr>
          <w:b/>
        </w:rPr>
        <w:t>micelab-</w:t>
      </w:r>
      <w:proofErr w:type="spellStart"/>
      <w:r w:rsidR="00B12A85" w:rsidRPr="00B12A85">
        <w:rPr>
          <w:b/>
        </w:rPr>
        <w:t>explorer_</w:t>
      </w:r>
      <w:r>
        <w:rPr>
          <w:b/>
        </w:rPr>
        <w:t>Andacht</w:t>
      </w:r>
      <w:proofErr w:type="spellEnd"/>
      <w:r>
        <w:rPr>
          <w:b/>
        </w:rPr>
        <w:t>-</w:t>
      </w:r>
      <w:proofErr w:type="spellStart"/>
      <w:r w:rsidR="00B12A85" w:rsidRPr="00B12A85">
        <w:rPr>
          <w:b/>
        </w:rPr>
        <w:t>Zeichnung.tif</w:t>
      </w:r>
      <w:proofErr w:type="spellEnd"/>
      <w:r w:rsidR="00B12A85">
        <w:rPr>
          <w:b/>
        </w:rPr>
        <w:t>:</w:t>
      </w:r>
      <w:r w:rsidR="00B12A85" w:rsidRPr="00B12A85">
        <w:t xml:space="preserve"> Jürgen Harder, Pfarrer und einer der Forscher, hält eine Messe – die Urform der Veranstaltung.</w:t>
      </w:r>
    </w:p>
    <w:p w:rsidR="00B12A85" w:rsidRDefault="00B12A85" w:rsidP="00BD4395"/>
    <w:p w:rsidR="00B12A85" w:rsidRPr="00B12A85" w:rsidRDefault="00FE3DAF" w:rsidP="00BD4395">
      <w:pPr>
        <w:rPr>
          <w:b/>
        </w:rPr>
      </w:pPr>
      <w:r>
        <w:rPr>
          <w:b/>
        </w:rPr>
        <w:t>micelab-</w:t>
      </w:r>
      <w:proofErr w:type="spellStart"/>
      <w:r w:rsidR="00B12A85" w:rsidRPr="00B12A85">
        <w:rPr>
          <w:b/>
        </w:rPr>
        <w:t>explorer_</w:t>
      </w:r>
      <w:r>
        <w:rPr>
          <w:b/>
        </w:rPr>
        <w:t>Vertrauen</w:t>
      </w:r>
      <w:proofErr w:type="spellEnd"/>
      <w:r>
        <w:rPr>
          <w:b/>
        </w:rPr>
        <w:t>-</w:t>
      </w:r>
      <w:proofErr w:type="spellStart"/>
      <w:r w:rsidR="00B12A85" w:rsidRPr="00B12A85">
        <w:rPr>
          <w:b/>
        </w:rPr>
        <w:t>Zeichnung.tif</w:t>
      </w:r>
      <w:proofErr w:type="spellEnd"/>
      <w:r w:rsidR="00B12A85" w:rsidRPr="00B12A85">
        <w:t xml:space="preserve"> </w:t>
      </w:r>
      <w:r w:rsidR="00B12A85">
        <w:t xml:space="preserve">und </w:t>
      </w:r>
      <w:r>
        <w:rPr>
          <w:b/>
        </w:rPr>
        <w:t>micelab-</w:t>
      </w:r>
      <w:proofErr w:type="spellStart"/>
      <w:r w:rsidR="00B12A85" w:rsidRPr="00B12A85">
        <w:rPr>
          <w:b/>
        </w:rPr>
        <w:t>explorer_</w:t>
      </w:r>
      <w:r>
        <w:rPr>
          <w:b/>
        </w:rPr>
        <w:t>Ritual</w:t>
      </w:r>
      <w:proofErr w:type="spellEnd"/>
      <w:r>
        <w:rPr>
          <w:b/>
        </w:rPr>
        <w:t>-</w:t>
      </w:r>
      <w:proofErr w:type="spellStart"/>
      <w:r>
        <w:rPr>
          <w:b/>
        </w:rPr>
        <w:t>Zeichnung</w:t>
      </w:r>
      <w:r w:rsidR="00B12A85" w:rsidRPr="00B12A85">
        <w:rPr>
          <w:b/>
        </w:rPr>
        <w:t>.tif</w:t>
      </w:r>
      <w:proofErr w:type="spellEnd"/>
      <w:r w:rsidR="00B12A85" w:rsidRPr="00B12A85">
        <w:rPr>
          <w:b/>
        </w:rPr>
        <w:t xml:space="preserve">: </w:t>
      </w:r>
      <w:r w:rsidR="00B12A85" w:rsidRPr="00B12A85">
        <w:t xml:space="preserve">Jeder Teilnehmer des </w:t>
      </w:r>
      <w:proofErr w:type="spellStart"/>
      <w:r w:rsidR="00B12A85" w:rsidRPr="00B12A85">
        <w:t>explorer</w:t>
      </w:r>
      <w:proofErr w:type="spellEnd"/>
      <w:r w:rsidR="00B12A85" w:rsidRPr="00B12A85">
        <w:t xml:space="preserve"> steuert vertrauensbildende und angsteinflößende Gegenstände zur Diskussion bei.</w:t>
      </w:r>
    </w:p>
    <w:p w:rsidR="00B12A85" w:rsidRDefault="00B12A85" w:rsidP="00BD4395"/>
    <w:p w:rsidR="00B12A85" w:rsidRDefault="00B12A85" w:rsidP="00BD4395"/>
    <w:sectPr w:rsidR="00B12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B"/>
    <w:rsid w:val="000502F5"/>
    <w:rsid w:val="000E64CA"/>
    <w:rsid w:val="00151A11"/>
    <w:rsid w:val="003D09CB"/>
    <w:rsid w:val="00500D14"/>
    <w:rsid w:val="006D182C"/>
    <w:rsid w:val="007F3F49"/>
    <w:rsid w:val="00861EE8"/>
    <w:rsid w:val="008A6E52"/>
    <w:rsid w:val="0092762A"/>
    <w:rsid w:val="009B5ED2"/>
    <w:rsid w:val="00A17B41"/>
    <w:rsid w:val="00A612ED"/>
    <w:rsid w:val="00B12A85"/>
    <w:rsid w:val="00B33DDD"/>
    <w:rsid w:val="00B874F9"/>
    <w:rsid w:val="00BD4395"/>
    <w:rsid w:val="00C32CC6"/>
    <w:rsid w:val="00DF78FE"/>
    <w:rsid w:val="00E11611"/>
    <w:rsid w:val="00E157B3"/>
    <w:rsid w:val="00E60703"/>
    <w:rsid w:val="00E64F81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3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D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3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D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Daniela Kaulfus</dc:creator>
  <cp:keywords/>
  <dc:description/>
  <cp:lastModifiedBy>Pzwei. Daniela Kaulfus</cp:lastModifiedBy>
  <cp:revision>5</cp:revision>
  <dcterms:created xsi:type="dcterms:W3CDTF">2016-11-03T16:04:00Z</dcterms:created>
  <dcterms:modified xsi:type="dcterms:W3CDTF">2019-03-18T12:04:00Z</dcterms:modified>
</cp:coreProperties>
</file>